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283"/>
        <w:gridCol w:w="1251"/>
        <w:gridCol w:w="308"/>
        <w:gridCol w:w="993"/>
        <w:gridCol w:w="708"/>
        <w:gridCol w:w="1701"/>
      </w:tblGrid>
      <w:tr w:rsidR="008E2E3E" w:rsidRPr="001371AD" w14:paraId="113C272E" w14:textId="77777777" w:rsidTr="00555C18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E3174" w14:textId="6AFBC76B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"Волгабурмаш"</w:t>
            </w: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br/>
            </w: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(</w:t>
            </w:r>
            <w:r w:rsidR="000401BF"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Долота для </w:t>
            </w:r>
            <w:r w:rsidR="000401BF"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строительной промышленности</w:t>
            </w:r>
            <w:r w:rsidR="000401BF"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, </w:t>
            </w: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заполняет заказчик)</w:t>
            </w:r>
          </w:p>
        </w:tc>
      </w:tr>
      <w:tr w:rsidR="008E2E3E" w:rsidRPr="001371AD" w14:paraId="63BC5AA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BB7C2E3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ОПИСАНИЕ ПРОБЛЕМЫ КАЧЕСТВА</w:t>
            </w:r>
          </w:p>
        </w:tc>
      </w:tr>
      <w:tr w:rsidR="008E2E3E" w:rsidRPr="001371AD" w14:paraId="445F9B69" w14:textId="77777777" w:rsidTr="00555C18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9600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Причина обращения и описание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4AB9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1AFBF73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22D9DCE5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ИСПОЛЬЗУЕМОЕ ДОЛОТО</w:t>
            </w:r>
          </w:p>
        </w:tc>
      </w:tr>
      <w:tr w:rsidR="008E2E3E" w:rsidRPr="001371AD" w14:paraId="30FEC89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B68A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BE9F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22DCC662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C868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Серийный номер (по паспорту долота)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142C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0C53DD8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74BF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и особенности установки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8061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42A51BFC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9183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снятия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FFAB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5DE8E9C4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7CB8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Интервал бурения,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8771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293AFA4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DBD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Проходка,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06F6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2CD8269D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AF96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Стойкость долота,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FC3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71E65E5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28A7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Описание износа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83C9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5425556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4380504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8E2E3E" w:rsidRPr="001371AD" w14:paraId="560A974B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256F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Предприятие / компания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D9D6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0865C6F1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0D0F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Контактные данные (ФИО, тел, </w:t>
            </w:r>
            <w:proofErr w:type="spellStart"/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D91C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35B0F21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AEC4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Месторождение / объект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7D48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3CF28557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04472BC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УСЛОВИЯ БУРЕНИЯ</w:t>
            </w:r>
          </w:p>
        </w:tc>
      </w:tr>
      <w:tr w:rsidR="008E2E3E" w:rsidRPr="001371AD" w14:paraId="24BA6DAB" w14:textId="77777777" w:rsidTr="00555C18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3BCA" w14:textId="22C12054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Геолого-стратиграфический разрез (литологическое описание пластов</w:t>
            </w:r>
            <w:r w:rsid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 т.п.)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7E69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8004FCC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1F0E05C6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БУРОВОЕ ОБОРУДОВАНИЕ</w:t>
            </w:r>
          </w:p>
        </w:tc>
      </w:tr>
      <w:tr w:rsidR="008E2E3E" w:rsidRPr="001371AD" w14:paraId="7FA1927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4144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Производитель буровой вышки/станка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A6CB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3283725" w14:textId="77777777" w:rsidTr="00555C18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951A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буровой вышки/станка, номер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0F75C" w14:textId="77777777" w:rsidR="008E2E3E" w:rsidRPr="001371AD" w:rsidRDefault="008E2E3E" w:rsidP="00555C18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7A70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D163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C8D5E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09DCC6BD" w14:textId="77777777" w:rsidTr="00555C18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8B23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Диаметр буровой штанги, </w:t>
            </w:r>
            <w:r w:rsidRPr="001371AD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B1ED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58704D8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75C0FAE0" w14:textId="77777777" w:rsidR="008E2E3E" w:rsidRPr="001371AD" w:rsidRDefault="008E2E3E" w:rsidP="00555C18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РЕЖИМЫ БУРЕНИЯ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076568C0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5B0532FC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8A88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Нагрузка на долото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6B7C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835A063" w14:textId="77777777" w:rsidTr="00555C18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DD90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Стат. данные о работе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CC5C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2AB168AC" w14:textId="77777777" w:rsidTr="001371AD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F44B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Механическая скорость, способ бурения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C4AC" w14:textId="52DB46A9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Мех.</w:t>
            </w:r>
            <w:r w:rsidR="001371AD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скорость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FC1D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A14D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Способ бурения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ECBA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99E8571" w14:textId="77777777" w:rsidTr="001371AD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4CD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двигателя и частота вращения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FE7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4C41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4390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Частота, об/мин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BF03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0ADFD827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3876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Параметры бурового раствора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DCD0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7594D647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19AC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Давление промывочной жидкости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BC98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1371AD" w14:paraId="2962DE7F" w14:textId="77777777" w:rsidTr="001371AD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69ED516F" w14:textId="77777777" w:rsidR="008E2E3E" w:rsidRPr="001371AD" w:rsidRDefault="008E2E3E" w:rsidP="001371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насоса, его производительность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05A020A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80D16FF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937F48E" w14:textId="77777777" w:rsidR="008E2E3E" w:rsidRPr="001371AD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2AD9CBE" w14:textId="77777777" w:rsidR="008E2E3E" w:rsidRPr="001371AD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71AD" w:rsidRPr="00B35952" w14:paraId="57988652" w14:textId="77777777" w:rsidTr="00555C18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0FE6DD3" w14:textId="77777777" w:rsidR="008E2E3E" w:rsidRPr="001371AD" w:rsidRDefault="008E2E3E" w:rsidP="00555C18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BC820A0" w14:textId="77777777" w:rsidR="008E2E3E" w:rsidRPr="001371AD" w:rsidRDefault="008E2E3E" w:rsidP="00555C18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796874C4" w14:textId="670DC7CE" w:rsidR="009928EE" w:rsidRPr="001371AD" w:rsidRDefault="009928EE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1371AD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644CD" w:rsidRPr="001371AD" w14:paraId="7266B487" w14:textId="77777777" w:rsidTr="00555C18">
        <w:tc>
          <w:tcPr>
            <w:tcW w:w="10196" w:type="dxa"/>
            <w:gridSpan w:val="2"/>
            <w:shd w:val="clear" w:color="auto" w:fill="990033"/>
            <w:vAlign w:val="center"/>
          </w:tcPr>
          <w:p w14:paraId="2D1DFC59" w14:textId="77777777" w:rsidR="004644CD" w:rsidRPr="001371AD" w:rsidRDefault="004644CD" w:rsidP="00555C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ФОТОГРАФИИ ОТРАБОТАННОГО ДОЛОТА</w:t>
            </w:r>
          </w:p>
        </w:tc>
      </w:tr>
      <w:tr w:rsidR="004644CD" w:rsidRPr="001371AD" w14:paraId="195698CA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692882D8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79352734" wp14:editId="072E0190">
                  <wp:extent cx="3061970" cy="2185416"/>
                  <wp:effectExtent l="0" t="0" r="5080" b="5715"/>
                  <wp:docPr id="2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309693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Вид на торец ниппеля (маркировка)</w:t>
            </w:r>
          </w:p>
        </w:tc>
        <w:tc>
          <w:tcPr>
            <w:tcW w:w="5098" w:type="dxa"/>
            <w:vAlign w:val="center"/>
          </w:tcPr>
          <w:p w14:paraId="2D0D53C7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0AFE949B" wp14:editId="6397C6FD">
                  <wp:extent cx="3061970" cy="2052828"/>
                  <wp:effectExtent l="0" t="0" r="5080" b="5080"/>
                  <wp:docPr id="26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3D2FB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Вид на три шарошки</w:t>
            </w:r>
          </w:p>
          <w:p w14:paraId="71D1D148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(долото устанавливается на торец ниппеля)</w:t>
            </w:r>
          </w:p>
        </w:tc>
      </w:tr>
      <w:tr w:rsidR="004644CD" w:rsidRPr="001371AD" w14:paraId="21797AB8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2A304AEF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50B9B917" wp14:editId="7FFE97BF">
                  <wp:extent cx="3061406" cy="1961007"/>
                  <wp:effectExtent l="0" t="0" r="5715" b="1270"/>
                  <wp:docPr id="2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B78C97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Вид на лапу сбоку (1)</w:t>
            </w:r>
          </w:p>
        </w:tc>
        <w:tc>
          <w:tcPr>
            <w:tcW w:w="5098" w:type="dxa"/>
            <w:vAlign w:val="center"/>
          </w:tcPr>
          <w:p w14:paraId="3199478F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651065E8" wp14:editId="4122684C">
                  <wp:extent cx="3061406" cy="1961007"/>
                  <wp:effectExtent l="0" t="0" r="5715" b="1270"/>
                  <wp:docPr id="28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B1675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Вид на лапу сбоку (2)</w:t>
            </w:r>
          </w:p>
        </w:tc>
      </w:tr>
      <w:tr w:rsidR="004644CD" w:rsidRPr="001371AD" w14:paraId="5DE6C58A" w14:textId="77777777" w:rsidTr="00555C18">
        <w:trPr>
          <w:trHeight w:val="4109"/>
        </w:trPr>
        <w:tc>
          <w:tcPr>
            <w:tcW w:w="5098" w:type="dxa"/>
            <w:vAlign w:val="center"/>
          </w:tcPr>
          <w:p w14:paraId="4C65B41E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6007FE7A" wp14:editId="2DBA8A7A">
                  <wp:extent cx="3061406" cy="1961007"/>
                  <wp:effectExtent l="0" t="0" r="5715" b="1270"/>
                  <wp:docPr id="2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BC37A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Вид на лапу сбоку (3)</w:t>
            </w:r>
          </w:p>
        </w:tc>
        <w:tc>
          <w:tcPr>
            <w:tcW w:w="5098" w:type="dxa"/>
            <w:vAlign w:val="center"/>
          </w:tcPr>
          <w:p w14:paraId="624724B1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Дополнительное фото элемента,</w:t>
            </w:r>
          </w:p>
          <w:p w14:paraId="5E57806D" w14:textId="77777777" w:rsidR="004644CD" w:rsidRPr="001371AD" w:rsidRDefault="004644CD" w:rsidP="00555C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1AD">
              <w:rPr>
                <w:rFonts w:cstheme="minorHAnsi"/>
                <w:b/>
                <w:bCs/>
                <w:sz w:val="20"/>
                <w:szCs w:val="20"/>
              </w:rPr>
              <w:t>На которое требуется обратить внимание</w:t>
            </w:r>
          </w:p>
        </w:tc>
      </w:tr>
    </w:tbl>
    <w:p w14:paraId="1139C6E8" w14:textId="77777777" w:rsidR="00E44229" w:rsidRDefault="00E44229">
      <w:pPr>
        <w:spacing w:after="160" w:line="259" w:lineRule="auto"/>
        <w:rPr>
          <w:rFonts w:cstheme="minorHAnsi"/>
          <w:b/>
          <w:bCs/>
          <w:sz w:val="20"/>
          <w:szCs w:val="20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67"/>
        <w:gridCol w:w="9939"/>
      </w:tblGrid>
      <w:tr w:rsidR="00B35952" w:rsidRPr="00B35952" w14:paraId="69F85BEA" w14:textId="77777777" w:rsidTr="00B35952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15DAC383" w14:textId="77777777" w:rsidR="00B35952" w:rsidRPr="001371AD" w:rsidRDefault="00B35952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1371AD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048B2ADF" w14:textId="77777777" w:rsidR="00B35952" w:rsidRPr="001371AD" w:rsidRDefault="00B35952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9" w:history="1"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1371AD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7BF9A09B" w14:textId="77777777" w:rsidR="001371AD" w:rsidRPr="00B35952" w:rsidRDefault="001371AD">
      <w:pPr>
        <w:spacing w:after="160" w:line="259" w:lineRule="auto"/>
        <w:rPr>
          <w:rFonts w:cstheme="minorHAnsi"/>
          <w:b/>
          <w:bCs/>
          <w:sz w:val="20"/>
          <w:szCs w:val="20"/>
        </w:rPr>
      </w:pPr>
    </w:p>
    <w:sectPr w:rsidR="001371AD" w:rsidRPr="00B35952" w:rsidSect="00EE4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4024" w14:textId="77777777" w:rsidR="00DC4A43" w:rsidRDefault="00DC4A43" w:rsidP="007B7FE5">
      <w:r>
        <w:separator/>
      </w:r>
    </w:p>
  </w:endnote>
  <w:endnote w:type="continuationSeparator" w:id="0">
    <w:p w14:paraId="06C91363" w14:textId="77777777" w:rsidR="00DC4A43" w:rsidRDefault="00DC4A43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A3A2" w14:textId="77777777" w:rsidR="00DE53CB" w:rsidRDefault="00DE5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0D5" w14:textId="77777777" w:rsidR="00DE53CB" w:rsidRDefault="00DE53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EBA3" w14:textId="77777777" w:rsidR="00DE53CB" w:rsidRDefault="00DE5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5868" w14:textId="77777777" w:rsidR="00DC4A43" w:rsidRDefault="00DC4A43" w:rsidP="007B7FE5">
      <w:r>
        <w:separator/>
      </w:r>
    </w:p>
  </w:footnote>
  <w:footnote w:type="continuationSeparator" w:id="0">
    <w:p w14:paraId="2D2CCAF2" w14:textId="77777777" w:rsidR="00DC4A43" w:rsidRDefault="00DC4A43" w:rsidP="007B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E4C6" w14:textId="77777777" w:rsidR="00DE53CB" w:rsidRDefault="00DE5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2CC2" w14:textId="77777777" w:rsidR="00DE53CB" w:rsidRDefault="00DE53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D74F" w14:textId="2FC19439" w:rsidR="00E44229" w:rsidRPr="00DE53CB" w:rsidRDefault="00E44229" w:rsidP="00DE53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5365">
    <w:abstractNumId w:val="1"/>
  </w:num>
  <w:num w:numId="2" w16cid:durableId="6928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401BF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371A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0D8C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A2AB9"/>
    <w:rsid w:val="004B628D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30518"/>
    <w:rsid w:val="00A45DCF"/>
    <w:rsid w:val="00A56A77"/>
    <w:rsid w:val="00A61230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35952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C4A43"/>
    <w:rsid w:val="00DE0984"/>
    <w:rsid w:val="00DE1079"/>
    <w:rsid w:val="00DE53CB"/>
    <w:rsid w:val="00DF117C"/>
    <w:rsid w:val="00E01301"/>
    <w:rsid w:val="00E15E85"/>
    <w:rsid w:val="00E44229"/>
    <w:rsid w:val="00E542E1"/>
    <w:rsid w:val="00E60B94"/>
    <w:rsid w:val="00E61F35"/>
    <w:rsid w:val="00EB0E1B"/>
    <w:rsid w:val="00EC1363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207</cp:revision>
  <cp:lastPrinted>2025-10-09T09:15:00Z</cp:lastPrinted>
  <dcterms:created xsi:type="dcterms:W3CDTF">2025-10-09T07:56:00Z</dcterms:created>
  <dcterms:modified xsi:type="dcterms:W3CDTF">2026-01-20T09:20:00Z</dcterms:modified>
</cp:coreProperties>
</file>